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Rationalization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Inventory pulled with owner, category, cost, and user count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XW-002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Missing owners or costs listed and chased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Duplicate applications identified by category and function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Licenses checked for expiry and over-buying </w:t>
      </w:r>
      <w:r>
        <w:rPr>
          <w:b/>
        </w:rPr>
        <w:t xml:space="preserve">XW-007</w:t>
      </w:r>
      <w:r>
        <w:t xml:space="preserve"> </w:t>
      </w:r>
      <w:r>
        <w:rPr>
          <w:b/>
        </w:rPr>
        <w:t xml:space="preserve">XW-008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Each app scored for business value and technical fit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Tolerate, invest, migrate, or eliminate assigned with reasons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Savings stated as a range and checked with finance </w:t>
      </w:r>
      <w:r>
        <w:rPr>
          <w:b/>
        </w:rPr>
        <w:t xml:space="preserve">XW-012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Vendor contract terms checked before any eliminate decision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Retirement plan raised for each eliminate decision </w:t>
      </w:r>
      <w:r>
        <w:rPr>
          <w:b/>
        </w:rPr>
        <w:t xml:space="preserve">XW-009</w:t>
      </w:r>
      <w:r>
        <w:t xml:space="preserve">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Data held by each retiring app identified; archive, migrate, or delete agreed with the data owner </w:t>
      </w:r>
      <w:r>
        <w:rPr>
          <w:b/>
        </w:rPr>
        <w:t xml:space="preserve">XW-010</w:t>
      </w:r>
      <w:r>
        <w:t xml:space="preserve">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Decisions and approvers recorded </w:t>
      </w:r>
      <w:r>
        <w:rPr>
          <w:b/>
        </w:rPr>
        <w:t xml:space="preserve">XW-020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