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14="http://schemas.microsoft.com/office/word/2010/wordml" xmlns:mc="http://schemas.openxmlformats.org/markup-compatibility/2006" mc:Ignorable="w14">
  <w:body>
    <w:p>
      <w:pPr>
        <w:pStyle w:val="Title"/>
      </w:pPr>
      <w:r>
        <w:t xml:space="preserve">Hardware lifecycle check</w:t>
      </w:r>
    </w:p>
    <w:p>
      <w:r>
        <w:t xml:space="preserve">You check a hardware fleet's lifecycle status: which devices are due for replacement, and which retired devices still block disposal.</w:t>
      </w:r>
    </w:p>
    <w:p>
      <w:pPr>
        <w:pStyle w:val="Heading2"/>
      </w:pPr>
      <w:r>
        <w:t xml:space="preserve">Steps</w:t>
      </w:r>
    </w:p>
    <w:p>
      <w:pPr>
        <w:spacing w:after="60"/>
        <w:ind w:left="720" w:hanging="360"/>
      </w:pPr>
      <w:r>
        <w:t xml:space="preserve">1.</w:t>
      </w:r>
      <w:r>
        <w:tab/>
      </w:r>
      <w:r>
        <w:t xml:space="preserve">Confirm the inputs: every device has an id, type, owner, and status, and either a refresh-due date (if active) or a retirement date and data-wipe confirmation (if retired). List gaps as </w:t>
      </w:r>
      <w:r>
        <w:rPr>
          <w:b/>
        </w:rPr>
        <w:t xml:space="preserve">Unverified:</w:t>
      </w:r>
      <w:r>
        <w:t xml:space="preserve">.</w:t>
      </w:r>
    </w:p>
    <w:p>
      <w:pPr>
        <w:spacing w:after="60"/>
        <w:ind w:left="720" w:hanging="360"/>
      </w:pPr>
      <w:r>
        <w:t xml:space="preserve">2.</w:t>
      </w:r>
      <w:r>
        <w:tab/>
      </w:r>
      <w:r>
        <w:t xml:space="preserve">For every active device, compare its refresh-due date to the </w:t>
      </w:r>
      <w:r>
        <w:rPr>
          <w:rFonts w:ascii="Consolas" w:hAnsi="Consolas"/>
        </w:rPr>
        <w:t xml:space="preserve">checked_on</w:t>
      </w:r>
      <w:r>
        <w:t xml:space="preserve"> date. Anything past due is an overdue-refresh candidate.</w:t>
      </w:r>
    </w:p>
    <w:p>
      <w:pPr>
        <w:spacing w:after="60"/>
        <w:ind w:left="720" w:hanging="360"/>
      </w:pPr>
      <w:r>
        <w:t xml:space="preserve">3.</w:t>
      </w:r>
      <w:r>
        <w:tab/>
      </w:r>
      <w:r>
        <w:t xml:space="preserve">For every retired device, check whether the data wipe is confirmed. Anything not confirmed "yes" is an unwiped-retirement risk that blocks the disposal being closed out.</w:t>
      </w:r>
    </w:p>
    <w:p>
      <w:pPr>
        <w:spacing w:after="60"/>
        <w:ind w:left="720" w:hanging="360"/>
      </w:pPr>
      <w:r>
        <w:t xml:space="preserve">4.</w:t>
      </w:r>
      <w:r>
        <w:tab/>
      </w:r>
      <w:r>
        <w:t xml:space="preserve">Group overdue-refresh devices by type and estimate the total replacement cost as a range, not a promise.</w:t>
      </w:r>
    </w:p>
    <w:p>
      <w:pPr>
        <w:spacing w:after="60"/>
        <w:ind w:left="720" w:hanging="360"/>
      </w:pPr>
      <w:r>
        <w:t xml:space="preserve">5.</w:t>
      </w:r>
      <w:r>
        <w:tab/>
      </w:r>
      <w:r>
        <w:t xml:space="preserve">For each overdue-refresh device, weigh a like-for-like replacement, an upgrade, or a short extension against its cost and any known vendor or warranty terms. </w:t>
      </w:r>
      <w:r>
        <w:rPr>
          <w:b/>
        </w:rPr>
        <w:t xml:space="preserve">Decision needed:</w:t>
      </w:r>
      <w:r>
        <w:t xml:space="preserve"> the asset owner's call on which.</w:t>
      </w:r>
    </w:p>
    <w:p>
      <w:pPr>
        <w:spacing w:after="60"/>
        <w:ind w:left="720" w:hanging="360"/>
      </w:pPr>
      <w:r>
        <w:t xml:space="preserve">6.</w:t>
      </w:r>
      <w:r>
        <w:tab/>
      </w:r>
      <w:r>
        <w:t xml:space="preserve">For each unwiped retired device, recommend a wipe or certified-destruction method appropriate to its type, and state plainly that the device cannot be marked disposed until wipe evidence is attached. </w:t>
      </w:r>
      <w:r>
        <w:rPr>
          <w:b/>
        </w:rPr>
        <w:t xml:space="preserve">Decision needed:</w:t>
      </w:r>
      <w:r>
        <w:t xml:space="preserve"> confirmation from whoever is accountable for the disposal.</w:t>
      </w:r>
    </w:p>
    <w:p>
      <w:pPr>
        <w:spacing w:after="60"/>
        <w:ind w:left="720" w:hanging="360"/>
      </w:pPr>
      <w:r>
        <w:t xml:space="preserve">7.</w:t>
      </w:r>
      <w:r>
        <w:tab/>
      </w:r>
      <w:r>
        <w:t xml:space="preserve">Summarize: total devices reviewed, refresh candidates and their estimated cost range, and retired devices still blocking disposal.</w:t>
      </w:r>
    </w:p>
    <w:p>
      <w:pPr>
        <w:pStyle w:val="Heading2"/>
      </w:pPr>
      <w:r>
        <w:t xml:space="preserve">Output</w:t>
      </w:r>
    </w:p>
    <w:p>
      <w:r>
        <w:t xml:space="preserve">A table of devices needing action (id, type, status, issue, recommendation), the refresh cost summary, the disposal-blocking list, then the findings block: one </w:t>
      </w:r>
      <w:r>
        <w:rPr>
          <w:rFonts w:ascii="Consolas" w:hAnsi="Consolas"/>
        </w:rPr>
        <w:t xml:space="preserve">overdue_refresh</w:t>
      </w:r>
      <w:r>
        <w:t xml:space="preserve"> per overdue device and one </w:t>
      </w:r>
      <w:r>
        <w:rPr>
          <w:rFonts w:ascii="Consolas" w:hAnsi="Consolas"/>
        </w:rPr>
        <w:t xml:space="preserve">unwiped_retired_device</w:t>
      </w:r>
      <w:r>
        <w:t xml:space="preserve"> per retired device without a confirmed wipe.</w:t>
      </w:r>
    </w:p>
    <w:p>
      <w:pPr>
        <w:pStyle w:val="Heading2"/>
      </w:pPr>
      <w:r>
        <w:t xml:space="preserve">Output rules</w:t>
      </w:r>
    </w:p>
    <w:p>
      <w:pPr>
        <w:spacing w:after="60"/>
        <w:ind w:left="720" w:hanging="360"/>
      </w:pPr>
      <w:r>
        <w:t xml:space="preserve">•</w:t>
      </w:r>
      <w:r>
        <w:tab/>
      </w:r>
      <w:r>
        <w:t xml:space="preserve">Show the reasoning behind each conclusion.</w:t>
      </w:r>
    </w:p>
    <w:p>
      <w:pPr>
        <w:spacing w:after="60"/>
        <w:ind w:left="720" w:hanging="360"/>
      </w:pPr>
      <w:r>
        <w:t xml:space="preserve">•</w:t>
      </w:r>
      <w:r>
        <w:tab/>
      </w:r>
      <w:r>
        <w:t xml:space="preserve">Mark every point where a person must decide with </w:t>
      </w:r>
      <w:r>
        <w:rPr>
          <w:b/>
        </w:rPr>
        <w:t xml:space="preserve">Decision needed:</w:t>
      </w:r>
      <w:r>
        <w:t xml:space="preserve"> and stop short of deciding.</w:t>
      </w:r>
    </w:p>
    <w:p>
      <w:pPr>
        <w:spacing w:after="60"/>
        <w:ind w:left="720" w:hanging="360"/>
      </w:pPr>
      <w:r>
        <w:t xml:space="preserve">•</w:t>
      </w:r>
      <w:r>
        <w:tab/>
      </w:r>
      <w:r>
        <w:t xml:space="preserve">Flag any figure you could not verify from the input with </w:t>
      </w:r>
      <w:r>
        <w:rPr>
          <w:b/>
        </w:rPr>
        <w:t xml:space="preserve">Unverified:</w:t>
      </w:r>
      <w:r>
        <w:t xml:space="preserve">.</w:t>
      </w:r>
    </w:p>
    <w:p>
      <w:pPr>
        <w:spacing w:after="60"/>
        <w:ind w:left="720" w:hanging="360"/>
      </w:pPr>
      <w:r>
        <w:t xml:space="preserve">•</w:t>
      </w:r>
      <w:r>
        <w:tab/>
      </w:r>
      <w:r>
        <w:t xml:space="preserve">Cite framework clauses by number from </w:t>
      </w:r>
      <w:r>
        <w:t xml:space="preserve">crosswalk.csv</w:t>
      </w:r>
      <w:r>
        <w:t xml:space="preserve">. Paraphrase; never quote standards text.</w:t>
      </w:r>
    </w:p>
    <w:p>
      <w:pPr>
        <w:spacing w:after="60"/>
        <w:ind w:left="720" w:hanging="360"/>
      </w:pPr>
      <w:r>
        <w:t xml:space="preserve">•</w:t>
      </w:r>
      <w:r>
        <w:tab/>
      </w:r>
      <w:r>
        <w:t xml:space="preserve">End your answer with a fenced block labeled </w:t>
      </w:r>
      <w:r>
        <w:rPr>
          <w:rFonts w:ascii="Consolas" w:hAnsi="Consolas"/>
        </w:rPr>
        <w:t xml:space="preserve">findings</w:t>
      </w:r>
      <w:r>
        <w:t xml:space="preserve"> containing a JSON list of </w:t>
      </w:r>
      <w:r>
        <w:rPr>
          <w:rFonts w:ascii="Consolas" w:hAnsi="Consolas"/>
        </w:rPr>
        <w:t xml:space="preserve">{"type": ..., "id": ...}</w:t>
      </w:r>
      <w:r>
        <w:t xml:space="preserve"> objects, as the task describes. Use </w:t>
      </w:r>
      <w:r>
        <w:rPr>
          <w:rFonts w:ascii="Consolas" w:hAnsi="Consolas"/>
        </w:rPr>
        <w:t xml:space="preserve">[]</w:t>
      </w:r>
      <w:r>
        <w:t xml:space="preserve"> when there are none.</w:t>
      </w:r>
    </w:p>
    <w:sectPr>
      <w:pgSz w:w="12240" w:h="15840"/>
      <w:pgMar w:top="1080" w:right="1080" w:bottom="1080" w:left="108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qFormat/>
    <w:pPr>
      <w:keepNext/>
      <w:spacing w:before="0" w:after="120"/>
    </w:pPr>
    <w:rPr>
      <w:b/>
      <w:sz w:val="44"/>
    </w:rPr>
  </w:style>
  <w:style w:type="paragraph" w:styleId="Heading2">
    <w:name w:val="heading 2"/>
    <w:basedOn w:val="Normal"/>
    <w:next w:val="Normal"/>
    <w:qFormat/>
    <w:pPr>
      <w:keepNext/>
      <w:spacing w:before="280" w:after="120"/>
      <w:outlineLvl w:val="1"/>
    </w:pPr>
    <w:rPr>
      <w:b/>
      <w:sz w:val="30"/>
    </w:rPr>
  </w:style>
  <w:style w:type="paragraph" w:styleId="Heading3">
    <w:name w:val="heading 3"/>
    <w:basedOn w:val="Normal"/>
    <w:next w:val="Normal"/>
    <w:qFormat/>
    <w:pPr>
      <w:keepNext/>
      <w:spacing w:before="280" w:after="120"/>
      <w:outlineLvl w:val="2"/>
    </w:pPr>
    <w:rPr>
      <w:b/>
      <w:sz w:val="26"/>
    </w:rPr>
  </w:style>
  <w:style w:type="paragraph" w:styleId="Heading4">
    <w:name w:val="heading 4"/>
    <w:basedOn w:val="Normal"/>
    <w:next w:val="Normal"/>
    <w:qFormat/>
    <w:pPr>
      <w:keepNext/>
      <w:spacing w:before="280" w:after="120"/>
      <w:outlineLvl w:val="3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