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Certification study coach: sample CHAMP session (illustrative)</w:t>
      </w:r>
    </w:p>
    <w:p>
      <w:r>
        <w:t xml:space="preserve">The learner's answers below are invented to show how the tool responds. The data is the Halden </w:t>
      </w:r>
      <w:r>
        <w:rPr>
          <w:rFonts w:ascii="Consolas" w:hAnsi="Consolas"/>
        </w:rPr>
        <w:t xml:space="preserve">devices.csv</w:t>
      </w:r>
      <w:r>
        <w:t xml:space="preserve">, </w:t>
      </w:r>
      <w:r>
        <w:rPr>
          <w:rFonts w:ascii="Consolas" w:hAnsi="Consolas"/>
        </w:rPr>
        <w:t xml:space="preserve">checked_on</w:t>
      </w:r>
      <w:r>
        <w:t xml:space="preserve"> 2026-09-01.</w:t>
      </w:r>
    </w:p>
    <w:p>
      <w:pPr>
        <w:pStyle w:val="Heading2"/>
      </w:pPr>
      <w:r>
        <w:t xml:space="preserve">Setup</w:t>
      </w:r>
    </w:p>
    <w:p>
      <w:r>
        <w:t xml:space="preserve">CHAMP, hardware lifecycle owner, 3 hours a week, no exam date. First drill: retire hardware with data-wipe evidence, then track refresh against budget.</w:t>
      </w:r>
    </w:p>
    <w:p>
      <w:pPr>
        <w:pStyle w:val="Heading2"/>
      </w:pPr>
      <w:r>
        <w:t xml:space="preserve">Drill 1: refresh and disposal</w:t>
      </w:r>
    </w:p>
    <w:p>
      <w:r>
        <w:rPr>
          <w:b/>
        </w:rPr>
        <w:t xml:space="preserve">Scenario:</w:t>
      </w:r>
      <w:r>
        <w:t xml:space="preserve"> Halden's device fleet is due its quarterly lifecycle check. Which devices need action, and why?</w:t>
      </w:r>
    </w:p>
    <w:p>
      <w:r>
        <w:rPr>
          <w:b/>
        </w:rPr>
        <w:t xml:space="preserve">Learner's answer (invented):</w:t>
      </w:r>
      <w:r>
        <w:t xml:space="preserve"> "DEV-008 is overdue for refresh. The retired devices are fine because they're retired."</w:t>
      </w:r>
    </w:p>
    <w:p>
      <w:r>
        <w:rPr>
          <w:b/>
        </w:rPr>
        <w:t xml:space="preserve">Comparison with the data: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Point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Result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Why it matters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DEV-008 overdue (due 2026-03-05)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Right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An old server past its refresh date is a failure risk </w:t>
            </w:r>
            <w:r>
              <w:rPr>
                <w:b/>
              </w:rPr>
              <w:t xml:space="preserve">XW-010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DEV-027 overdue (due 2026-03-05)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Missed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Mobile devices lose support quickly </w:t>
            </w:r>
            <w:r>
              <w:rPr>
                <w:b/>
              </w:rPr>
              <w:t xml:space="preserve">XW-010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DEV-045 overdue (due 2026-03-05)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Missed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About three years in service; budget needs the full list </w:t>
            </w:r>
            <w:r>
              <w:rPr>
                <w:b/>
              </w:rPr>
              <w:t xml:space="preserve">XW-012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DEV-011 retired 2023-02-19, no confirmed wipe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Missed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Disposal cannot close without wipe or destruction evidence </w:t>
            </w:r>
            <w:r>
              <w:rPr>
                <w:b/>
              </w:rPr>
              <w:t xml:space="preserve">XW-010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DEV-042 retired 2025-01-09, no confirmed wipe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Missed</w:t>
            </w:r>
          </w:p>
        </w:tc>
        <w:tc>
          <w:tcPr>
            <w:tcW w:w="3360" w:type="dxa"/>
          </w:tcPr>
          <w:p>
            <w:pPr>
              <w:spacing w:after="0"/>
            </w:pPr>
            <w:r>
              <w:t xml:space="preserve">Same, and the data is still on the device </w:t>
            </w:r>
            <w:r>
              <w:rPr>
                <w:b/>
              </w:rPr>
              <w:t xml:space="preserve">XW-010</w:t>
            </w:r>
          </w:p>
        </w:tc>
      </w:tr>
    </w:tbl>
    <w:p>
      <w:pPr>
        <w:spacing w:after="0"/>
      </w:pPr>
    </w:p>
    <w:p>
      <w:r>
        <w:rPr>
          <w:b/>
        </w:rPr>
        <w:t xml:space="preserve">Rating: gap.</w:t>
      </w:r>
      <w:r>
        <w:t xml:space="preserve"> The learner checked refresh dates for one device and did not check retired devices at all. Retirement is a risk step, not an end state.</w:t>
      </w:r>
    </w:p>
    <w:p>
      <w:pPr>
        <w:pStyle w:val="Heading2"/>
      </w:pPr>
      <w:r>
        <w:t xml:space="preserve">Summary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Drill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Task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Rating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Gap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Retire hardware with wipe evidence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gap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Retired devices not checked for wipe confirmation</w:t>
            </w:r>
          </w:p>
        </w:tc>
      </w:tr>
    </w:tbl>
    <w:p>
      <w:pPr>
        <w:spacing w:after="0"/>
      </w:pPr>
    </w:p>
    <w:p>
      <w:r>
        <w:rPr>
          <w:b/>
        </w:rPr>
        <w:t xml:space="preserve">Next drills:</w:t>
      </w:r>
      <w:r>
        <w:t xml:space="preserve"> repeat the retirement drill with a different device, then track refresh against budget (cost as a range, not a quote). Practicum exercise 07 works the same data by hand.</w:t>
      </w:r>
    </w:p>
    <w:p>
      <w:r>
        <w:t xml:space="preserve">For exam content, use IAITAM's own CHAMP outline and training. This is practice only and does not predict the result.</w:t>
      </w:r>
    </w:p>
    <w:p>
      <w:r>
        <w:rPr>
          <w:b/>
        </w:rPr>
        <w:t xml:space="preserve">Decision needed:</w:t>
      </w:r>
      <w:r>
        <w:t xml:space="preserve"> which gap to work first, and whether to book the exam.</w:t>
      </w:r>
    </w:p>
    <w:p>
      <w:r>
        <w:t xml:space="preserve">``</w:t>
      </w:r>
      <w:r>
        <w:rPr>
          <w:rFonts w:ascii="Consolas" w:hAnsi="Consolas"/>
        </w:rPr>
        <w:t xml:space="preserve">findings [ {"type": "knowledge_gap", "id": "retired-device-wipe-check"}, {"type": "knowledge_gap", "id": "refresh-overdue-completeness"} ] </w:t>
      </w:r>
      <w:r>
        <w:t xml:space="preserve">``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